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color w:val="0000ff"/>
          <w:sz w:val="28"/>
          <w:szCs w:val="28"/>
          <w:rtl w:val="0"/>
        </w:rPr>
        <w:t xml:space="preserve">!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accelerate launch --mixed_precision=</w:t>
      </w:r>
      <w:r w:rsidDel="00000000" w:rsidR="00000000" w:rsidRPr="00000000">
        <w:rPr>
          <w:rFonts w:ascii="Courier" w:cs="Courier" w:eastAsia="Courier" w:hAnsi="Courier"/>
          <w:smallCaps w:val="0"/>
          <w:color w:val="900112"/>
          <w:sz w:val="28"/>
          <w:szCs w:val="28"/>
          <w:rtl w:val="0"/>
        </w:rPr>
        <w:t xml:space="preserve">"fp16"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train_text_to_image_lora.py \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--pretrained_model_name_or_path=</w:t>
      </w:r>
      <w:r w:rsidDel="00000000" w:rsidR="00000000" w:rsidRPr="00000000">
        <w:rPr>
          <w:rFonts w:ascii="Courier" w:cs="Courier" w:eastAsia="Courier" w:hAnsi="Courier"/>
          <w:smallCaps w:val="0"/>
          <w:color w:val="900112"/>
          <w:sz w:val="28"/>
          <w:szCs w:val="28"/>
          <w:rtl w:val="0"/>
        </w:rPr>
        <w:t xml:space="preserve">"CompVis/stable-diffusion-v1-4"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\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--dataset_name=</w:t>
      </w:r>
      <w:r w:rsidDel="00000000" w:rsidR="00000000" w:rsidRPr="00000000">
        <w:rPr>
          <w:rFonts w:ascii="Courier" w:cs="Courier" w:eastAsia="Courier" w:hAnsi="Courier"/>
          <w:smallCaps w:val="0"/>
          <w:color w:val="900112"/>
          <w:sz w:val="28"/>
          <w:szCs w:val="28"/>
          <w:rtl w:val="0"/>
        </w:rPr>
        <w:t xml:space="preserve">"tonyassi/lucyimages10"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--caption_column=</w:t>
      </w:r>
      <w:r w:rsidDel="00000000" w:rsidR="00000000" w:rsidRPr="00000000">
        <w:rPr>
          <w:rFonts w:ascii="Courier" w:cs="Courier" w:eastAsia="Courier" w:hAnsi="Courier"/>
          <w:smallCaps w:val="0"/>
          <w:color w:val="900112"/>
          <w:sz w:val="28"/>
          <w:szCs w:val="28"/>
          <w:rtl w:val="0"/>
        </w:rPr>
        <w:t xml:space="preserve">"text"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\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--resolution=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512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--random_flip \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--train_batch_size=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\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--num_train_epochs=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--checkpointing_steps=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5000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\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--learning_rate=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1e-04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--lr_scheduler=</w:t>
      </w:r>
      <w:r w:rsidDel="00000000" w:rsidR="00000000" w:rsidRPr="00000000">
        <w:rPr>
          <w:rFonts w:ascii="Courier" w:cs="Courier" w:eastAsia="Courier" w:hAnsi="Courier"/>
          <w:smallCaps w:val="0"/>
          <w:color w:val="900112"/>
          <w:sz w:val="28"/>
          <w:szCs w:val="28"/>
          <w:rtl w:val="0"/>
        </w:rPr>
        <w:t xml:space="preserve">"constant"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--lr_warmup_steps=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\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--seed=</w:t>
      </w:r>
      <w:r w:rsidDel="00000000" w:rsidR="00000000" w:rsidRPr="00000000">
        <w:rPr>
          <w:rFonts w:ascii="Courier" w:cs="Courier" w:eastAsia="Courier" w:hAnsi="Courier"/>
          <w:smallCaps w:val="0"/>
          <w:color w:val="127044"/>
          <w:sz w:val="28"/>
          <w:szCs w:val="28"/>
          <w:rtl w:val="0"/>
        </w:rPr>
        <w:t xml:space="preserve">42</w:t>
      </w: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\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--output_dir=model_name \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smallCaps w:val="0"/>
          <w:color w:val="900112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smallCaps w:val="0"/>
          <w:sz w:val="28"/>
          <w:szCs w:val="28"/>
          <w:rtl w:val="0"/>
        </w:rPr>
        <w:t xml:space="preserve">  --validation_prompt=</w:t>
      </w:r>
      <w:r w:rsidDel="00000000" w:rsidR="00000000" w:rsidRPr="00000000">
        <w:rPr>
          <w:rFonts w:ascii="Courier" w:cs="Courier" w:eastAsia="Courier" w:hAnsi="Courier"/>
          <w:smallCaps w:val="0"/>
          <w:color w:val="900112"/>
          <w:sz w:val="28"/>
          <w:szCs w:val="28"/>
          <w:rtl w:val="0"/>
        </w:rPr>
        <w:t xml:space="preserve">"description:Foxie-Floral-Sequin-Tulle-Dress-in-White"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