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DEF" w:rsidRDefault="00686DEF" w:rsidP="00686DEF">
      <w:pPr>
        <w:pStyle w:val="NormalWeb"/>
        <w:rPr>
          <w:rFonts w:ascii="Verdana" w:hAnsi="Verdana"/>
          <w:color w:val="000000"/>
          <w:sz w:val="17"/>
          <w:szCs w:val="17"/>
        </w:rPr>
      </w:pPr>
      <w:r>
        <w:rPr>
          <w:rFonts w:ascii="Verdana" w:hAnsi="Verdana"/>
          <w:color w:val="000000"/>
          <w:sz w:val="17"/>
          <w:szCs w:val="17"/>
        </w:rPr>
        <w:t>According to </w:t>
      </w:r>
      <w:hyperlink r:id="rId4" w:history="1">
        <w:r>
          <w:rPr>
            <w:rStyle w:val="Hyperlink"/>
            <w:rFonts w:ascii="Verdana" w:eastAsiaTheme="majorEastAsia" w:hAnsi="Verdana"/>
            <w:sz w:val="17"/>
            <w:szCs w:val="17"/>
          </w:rPr>
          <w:t xml:space="preserve">Arthur </w:t>
        </w:r>
        <w:proofErr w:type="spellStart"/>
        <w:r>
          <w:rPr>
            <w:rStyle w:val="Hyperlink"/>
            <w:rFonts w:ascii="Verdana" w:eastAsiaTheme="majorEastAsia" w:hAnsi="Verdana"/>
            <w:sz w:val="17"/>
            <w:szCs w:val="17"/>
          </w:rPr>
          <w:t>Freydin</w:t>
        </w:r>
        <w:proofErr w:type="spellEnd"/>
      </w:hyperlink>
      <w:r>
        <w:rPr>
          <w:rFonts w:ascii="Verdana" w:hAnsi="Verdana"/>
          <w:color w:val="000000"/>
          <w:sz w:val="17"/>
          <w:szCs w:val="17"/>
        </w:rPr>
        <w:t xml:space="preserve"> Electronic commerce, or e-commerce, is the purchase and sale of goods and services, in addition to transferring settlements or info, over a network of computers, most notably the World Wide Web. The deals in question might be between businesses (B2B), business-to-customer </w:t>
      </w:r>
      <w:proofErr w:type="gramStart"/>
      <w:r>
        <w:rPr>
          <w:rFonts w:ascii="Verdana" w:hAnsi="Verdana"/>
          <w:color w:val="000000"/>
          <w:sz w:val="17"/>
          <w:szCs w:val="17"/>
        </w:rPr>
        <w:t>( B</w:t>
      </w:r>
      <w:proofErr w:type="gramEnd"/>
      <w:r>
        <w:rPr>
          <w:rFonts w:ascii="Verdana" w:hAnsi="Verdana"/>
          <w:color w:val="000000"/>
          <w:sz w:val="17"/>
          <w:szCs w:val="17"/>
        </w:rPr>
        <w:t>2C ), consumer-to-consumer (C2C), or consumer-to-business (C2B).</w:t>
      </w:r>
    </w:p>
    <w:p w:rsidR="00686DEF" w:rsidRDefault="00686DEF" w:rsidP="00686DEF">
      <w:pPr>
        <w:pStyle w:val="NormalWeb"/>
        <w:rPr>
          <w:rFonts w:ascii="Verdana" w:hAnsi="Verdana"/>
          <w:color w:val="000000"/>
          <w:sz w:val="17"/>
          <w:szCs w:val="17"/>
        </w:rPr>
      </w:pPr>
      <w:r>
        <w:rPr>
          <w:rFonts w:ascii="Verdana" w:hAnsi="Verdana"/>
          <w:color w:val="000000"/>
          <w:sz w:val="17"/>
          <w:szCs w:val="17"/>
        </w:rPr>
        <w:t>E-commerce or e-business is frequently used identically. E-mail is also used for the financial procedures comprising online store shopping. Following a customer's purchase, the online seller ships the order by transportation, store collection, or local distribution (for physical products) or electronically (for digital products such as documents in PDF format, virtual instruction, or virtual consultations).</w:t>
      </w:r>
    </w:p>
    <w:p w:rsidR="00686DEF" w:rsidRDefault="00686DEF" w:rsidP="00686DEF">
      <w:pPr>
        <w:pStyle w:val="NormalWeb"/>
        <w:rPr>
          <w:rFonts w:ascii="Verdana" w:hAnsi="Verdana"/>
          <w:color w:val="000000"/>
          <w:sz w:val="17"/>
          <w:szCs w:val="17"/>
        </w:rPr>
      </w:pPr>
      <w:r>
        <w:rPr>
          <w:rFonts w:ascii="Verdana" w:hAnsi="Verdana"/>
          <w:color w:val="000000"/>
          <w:sz w:val="17"/>
          <w:szCs w:val="17"/>
        </w:rPr>
        <w:t>E-commerce payments take place on an array of devices and systems with a variety of payment options. Additional applications and organizations, including advertising platforms like Google Advertising third-party shipping providers, to e-commerce shop apps, participate in this environment.</w:t>
      </w:r>
    </w:p>
    <w:p w:rsidR="00686DEF" w:rsidRDefault="00686DEF" w:rsidP="00686DEF">
      <w:pPr>
        <w:pStyle w:val="NormalWeb"/>
        <w:rPr>
          <w:rFonts w:ascii="Verdana" w:hAnsi="Verdana"/>
          <w:color w:val="000000"/>
          <w:sz w:val="17"/>
          <w:szCs w:val="17"/>
        </w:rPr>
      </w:pPr>
      <w:r>
        <w:rPr>
          <w:rFonts w:ascii="Verdana" w:hAnsi="Verdana"/>
          <w:color w:val="000000"/>
          <w:sz w:val="17"/>
          <w:szCs w:val="17"/>
        </w:rPr>
        <w:t>Getting your clients' sharp eyes in an overcrowded marketplace may seem more challenging than ever. Why should they listen to what you say when there are numerous tales on Instagram, Facebook images, and YouTube clips? Fortunately, most people enjoy discussing themselves. It is because content created by users is so powerful. When completing an investment choice, 82% of consumers think content created by users is precious to them.</w:t>
      </w:r>
    </w:p>
    <w:p w:rsidR="00686DEF" w:rsidRDefault="00686DEF" w:rsidP="00686DEF">
      <w:pPr>
        <w:pStyle w:val="NormalWeb"/>
        <w:rPr>
          <w:rFonts w:ascii="Verdana" w:hAnsi="Verdana"/>
          <w:color w:val="000000"/>
          <w:sz w:val="17"/>
          <w:szCs w:val="17"/>
        </w:rPr>
      </w:pPr>
      <w:r>
        <w:rPr>
          <w:rFonts w:ascii="Verdana" w:hAnsi="Verdana"/>
          <w:color w:val="000000"/>
          <w:sz w:val="17"/>
          <w:szCs w:val="17"/>
        </w:rPr>
        <w:t>According to </w:t>
      </w:r>
      <w:hyperlink r:id="rId5" w:history="1">
        <w:r>
          <w:rPr>
            <w:rStyle w:val="Hyperlink"/>
            <w:rFonts w:ascii="Verdana" w:eastAsiaTheme="majorEastAsia" w:hAnsi="Verdana"/>
            <w:sz w:val="17"/>
            <w:szCs w:val="17"/>
          </w:rPr>
          <w:t xml:space="preserve">Arthur </w:t>
        </w:r>
        <w:proofErr w:type="spellStart"/>
        <w:r>
          <w:rPr>
            <w:rStyle w:val="Hyperlink"/>
            <w:rFonts w:ascii="Verdana" w:eastAsiaTheme="majorEastAsia" w:hAnsi="Verdana"/>
            <w:sz w:val="17"/>
            <w:szCs w:val="17"/>
          </w:rPr>
          <w:t>Freydin</w:t>
        </w:r>
        <w:proofErr w:type="spellEnd"/>
      </w:hyperlink>
      <w:r>
        <w:rPr>
          <w:rFonts w:ascii="Verdana" w:hAnsi="Verdana"/>
          <w:color w:val="000000"/>
          <w:sz w:val="17"/>
          <w:szCs w:val="17"/>
        </w:rPr>
        <w:t> Clients in the United States are significantly more inclined to become involved with your company if you allow them to share their distinctive aesthetics, viewpoints, and personal interactions with your items. Furthermore, you will only be required to devote a little time to creating promotional materials.</w:t>
      </w:r>
    </w:p>
    <w:p w:rsidR="00686DEF" w:rsidRDefault="00686DEF" w:rsidP="00686DEF">
      <w:pPr>
        <w:pStyle w:val="NormalWeb"/>
        <w:rPr>
          <w:rFonts w:ascii="Verdana" w:hAnsi="Verdana"/>
          <w:color w:val="000000"/>
          <w:sz w:val="17"/>
          <w:szCs w:val="17"/>
        </w:rPr>
      </w:pPr>
      <w:r>
        <w:rPr>
          <w:rFonts w:ascii="Verdana" w:hAnsi="Verdana"/>
          <w:color w:val="000000"/>
          <w:sz w:val="17"/>
          <w:szCs w:val="17"/>
        </w:rPr>
        <w:t>For example, if firms employ generated-by-user images instead of expert product shots, their e-commerce conversion rate rises by 25%. That is only one of the numerous ways that user-generated content may aid your e-commerce business.</w:t>
      </w:r>
    </w:p>
    <w:p w:rsidR="00686DEF" w:rsidRDefault="00686DEF" w:rsidP="00686DEF">
      <w:pPr>
        <w:pStyle w:val="NormalWeb"/>
        <w:rPr>
          <w:rFonts w:ascii="Verdana" w:hAnsi="Verdana"/>
          <w:color w:val="000000"/>
          <w:sz w:val="17"/>
          <w:szCs w:val="17"/>
        </w:rPr>
      </w:pPr>
      <w:r>
        <w:rPr>
          <w:rFonts w:ascii="Verdana" w:hAnsi="Verdana"/>
          <w:color w:val="000000"/>
          <w:sz w:val="17"/>
          <w:szCs w:val="17"/>
        </w:rPr>
        <w:t>Here are five successful ways to use UGC to improve your brand.</w:t>
      </w:r>
    </w:p>
    <w:p w:rsidR="00686DEF" w:rsidRDefault="00686DEF" w:rsidP="00686DEF">
      <w:pPr>
        <w:pStyle w:val="Heading3"/>
        <w:rPr>
          <w:rFonts w:ascii="Verdana" w:hAnsi="Verdana"/>
          <w:color w:val="000000"/>
          <w:sz w:val="27"/>
          <w:szCs w:val="27"/>
        </w:rPr>
      </w:pPr>
      <w:r>
        <w:rPr>
          <w:rFonts w:ascii="Verdana" w:hAnsi="Verdana"/>
          <w:color w:val="000000"/>
        </w:rPr>
        <w:t>Make your brand's values known</w:t>
      </w:r>
    </w:p>
    <w:p w:rsidR="00686DEF" w:rsidRDefault="00686DEF" w:rsidP="00686DEF">
      <w:pPr>
        <w:pStyle w:val="NormalWeb"/>
        <w:rPr>
          <w:rFonts w:ascii="Verdana" w:hAnsi="Verdana"/>
          <w:color w:val="000000"/>
          <w:sz w:val="17"/>
          <w:szCs w:val="17"/>
        </w:rPr>
      </w:pPr>
      <w:r>
        <w:rPr>
          <w:rFonts w:ascii="Verdana" w:hAnsi="Verdana"/>
          <w:color w:val="000000"/>
          <w:sz w:val="17"/>
          <w:szCs w:val="17"/>
        </w:rPr>
        <w:t>It is essential to identify the principles of your company and what it represents. Are you creating environmentally conscious products? Do you make a charitable donation with every buy for your pet?</w:t>
      </w:r>
    </w:p>
    <w:p w:rsidR="00686DEF" w:rsidRDefault="00686DEF" w:rsidP="00686DEF">
      <w:pPr>
        <w:pStyle w:val="NormalWeb"/>
        <w:rPr>
          <w:rFonts w:ascii="Verdana" w:hAnsi="Verdana"/>
          <w:color w:val="000000"/>
          <w:sz w:val="17"/>
          <w:szCs w:val="17"/>
        </w:rPr>
      </w:pPr>
      <w:r>
        <w:rPr>
          <w:rFonts w:ascii="Verdana" w:hAnsi="Verdana"/>
          <w:color w:val="000000"/>
          <w:sz w:val="17"/>
          <w:szCs w:val="17"/>
        </w:rPr>
        <w:t>Whatever your brand's beliefs are, user-generated content is one approach to connecting with others who share those ideals meaningfully.</w:t>
      </w:r>
    </w:p>
    <w:p w:rsidR="00686DEF" w:rsidRDefault="00686DEF" w:rsidP="00686DEF">
      <w:pPr>
        <w:pStyle w:val="Heading3"/>
        <w:rPr>
          <w:rFonts w:ascii="Verdana" w:hAnsi="Verdana"/>
          <w:color w:val="000000"/>
          <w:sz w:val="27"/>
          <w:szCs w:val="27"/>
        </w:rPr>
      </w:pPr>
      <w:r>
        <w:rPr>
          <w:rFonts w:ascii="Verdana" w:hAnsi="Verdana"/>
          <w:color w:val="000000"/>
        </w:rPr>
        <w:t>Demonstrate your product's advantages</w:t>
      </w:r>
    </w:p>
    <w:p w:rsidR="00686DEF" w:rsidRDefault="00686DEF" w:rsidP="00686DEF">
      <w:pPr>
        <w:pStyle w:val="NormalWeb"/>
        <w:rPr>
          <w:rFonts w:ascii="Verdana" w:hAnsi="Verdana"/>
          <w:color w:val="000000"/>
          <w:sz w:val="17"/>
          <w:szCs w:val="17"/>
        </w:rPr>
      </w:pPr>
      <w:hyperlink r:id="rId6" w:history="1">
        <w:r>
          <w:rPr>
            <w:rStyle w:val="Hyperlink"/>
            <w:rFonts w:ascii="Verdana" w:eastAsiaTheme="majorEastAsia" w:hAnsi="Verdana"/>
            <w:sz w:val="17"/>
            <w:szCs w:val="17"/>
          </w:rPr>
          <w:t xml:space="preserve">Arthur </w:t>
        </w:r>
        <w:proofErr w:type="spellStart"/>
        <w:r>
          <w:rPr>
            <w:rStyle w:val="Hyperlink"/>
            <w:rFonts w:ascii="Verdana" w:eastAsiaTheme="majorEastAsia" w:hAnsi="Verdana"/>
            <w:sz w:val="17"/>
            <w:szCs w:val="17"/>
          </w:rPr>
          <w:t>Freydin</w:t>
        </w:r>
        <w:proofErr w:type="spellEnd"/>
      </w:hyperlink>
      <w:r>
        <w:rPr>
          <w:rFonts w:ascii="Verdana" w:hAnsi="Verdana"/>
          <w:color w:val="000000"/>
          <w:sz w:val="17"/>
          <w:szCs w:val="17"/>
        </w:rPr>
        <w:t> says whenever the good you sell is difficult to visualize on visual platforms like Facebook or Instagram, you must be imaginative with your user-generated material marketing. Rather than providing images or stock photos, software businesses have pioneered in this area, allowing customers to post private pictures with hashtags.</w:t>
      </w:r>
    </w:p>
    <w:p w:rsidR="00686DEF" w:rsidRDefault="00686DEF" w:rsidP="00686DEF">
      <w:pPr>
        <w:pStyle w:val="NormalWeb"/>
        <w:rPr>
          <w:rFonts w:ascii="Verdana" w:hAnsi="Verdana"/>
          <w:color w:val="000000"/>
          <w:sz w:val="17"/>
          <w:szCs w:val="17"/>
        </w:rPr>
      </w:pPr>
      <w:r>
        <w:rPr>
          <w:rFonts w:ascii="Verdana" w:hAnsi="Verdana"/>
          <w:color w:val="000000"/>
          <w:sz w:val="17"/>
          <w:szCs w:val="17"/>
        </w:rPr>
        <w:t>The firm's platform is meant to allow users to share online material quickly and simply from anywhere worldwide. Customers can use the hashtag to share photos of their workspaces (think about exotic locales instead of office farms) they employ for the internet.</w:t>
      </w:r>
    </w:p>
    <w:p w:rsidR="00686DEF" w:rsidRDefault="00686DEF" w:rsidP="00686DEF">
      <w:pPr>
        <w:pStyle w:val="Heading3"/>
        <w:rPr>
          <w:rFonts w:ascii="Verdana" w:hAnsi="Verdana"/>
          <w:color w:val="000000"/>
          <w:sz w:val="27"/>
          <w:szCs w:val="27"/>
        </w:rPr>
      </w:pPr>
      <w:r>
        <w:rPr>
          <w:rFonts w:ascii="Verdana" w:hAnsi="Verdana"/>
          <w:color w:val="000000"/>
        </w:rPr>
        <w:t>Make a list of client testimonials</w:t>
      </w:r>
    </w:p>
    <w:p w:rsidR="00686DEF" w:rsidRDefault="00686DEF" w:rsidP="00686DEF">
      <w:pPr>
        <w:pStyle w:val="NormalWeb"/>
        <w:rPr>
          <w:rFonts w:ascii="Verdana" w:hAnsi="Verdana"/>
          <w:color w:val="000000"/>
          <w:sz w:val="17"/>
          <w:szCs w:val="17"/>
        </w:rPr>
      </w:pPr>
      <w:r>
        <w:rPr>
          <w:rFonts w:ascii="Verdana" w:hAnsi="Verdana"/>
          <w:color w:val="000000"/>
          <w:sz w:val="17"/>
          <w:szCs w:val="17"/>
        </w:rPr>
        <w:t>The testimonial is one of the most essential types of content users create. Just highlighting the conditions from your client assessments on your website could prove highly successful. Your consumers will be delighted to see their remarks illuminated, and other visitors will be prompted to leave more reviews.</w:t>
      </w:r>
    </w:p>
    <w:p w:rsidR="00686DEF" w:rsidRDefault="00686DEF" w:rsidP="00686DEF">
      <w:pPr>
        <w:pStyle w:val="NormalWeb"/>
        <w:rPr>
          <w:rFonts w:ascii="Verdana" w:hAnsi="Verdana"/>
          <w:color w:val="000000"/>
          <w:sz w:val="17"/>
          <w:szCs w:val="17"/>
        </w:rPr>
      </w:pPr>
      <w:r>
        <w:rPr>
          <w:rFonts w:ascii="Verdana" w:hAnsi="Verdana"/>
          <w:color w:val="000000"/>
          <w:sz w:val="17"/>
          <w:szCs w:val="17"/>
        </w:rPr>
        <w:lastRenderedPageBreak/>
        <w:t>An e-commerce home furnishings firm did just that when it urged consumers to submit images showing their furnishings in their homes to social media platforms Instagram and Twitter with the hashtag #</w:t>
      </w:r>
      <w:proofErr w:type="spellStart"/>
      <w:r>
        <w:rPr>
          <w:rFonts w:ascii="Verdana" w:hAnsi="Verdana"/>
          <w:color w:val="000000"/>
          <w:sz w:val="17"/>
          <w:szCs w:val="17"/>
        </w:rPr>
        <w:t>AtHome</w:t>
      </w:r>
      <w:proofErr w:type="spellEnd"/>
      <w:r>
        <w:rPr>
          <w:rFonts w:ascii="Verdana" w:hAnsi="Verdana"/>
          <w:color w:val="000000"/>
          <w:sz w:val="17"/>
          <w:szCs w:val="17"/>
        </w:rPr>
        <w:t>.</w:t>
      </w:r>
    </w:p>
    <w:p w:rsidR="00686DEF" w:rsidRDefault="00686DEF" w:rsidP="00686DEF">
      <w:pPr>
        <w:pStyle w:val="NormalWeb"/>
        <w:rPr>
          <w:rFonts w:ascii="Verdana" w:hAnsi="Verdana"/>
          <w:color w:val="000000"/>
          <w:sz w:val="17"/>
          <w:szCs w:val="17"/>
        </w:rPr>
      </w:pPr>
      <w:r>
        <w:rPr>
          <w:rFonts w:ascii="Verdana" w:hAnsi="Verdana"/>
          <w:color w:val="000000"/>
          <w:sz w:val="17"/>
          <w:szCs w:val="17"/>
        </w:rPr>
        <w:t>Instead of seeing professionally taken product images on the organization's website, shoppers can see pictures of furniture in their existing homes—and receive design guidance simultaneously. This approach also illustrates satisfied customers who are pleased with whatever they have acquired.</w:t>
      </w:r>
    </w:p>
    <w:p w:rsidR="00686DEF" w:rsidRDefault="00686DEF" w:rsidP="00686DEF">
      <w:pPr>
        <w:pStyle w:val="Heading3"/>
        <w:rPr>
          <w:rFonts w:ascii="Verdana" w:hAnsi="Verdana"/>
          <w:color w:val="000000"/>
          <w:sz w:val="27"/>
          <w:szCs w:val="27"/>
        </w:rPr>
      </w:pPr>
      <w:r>
        <w:rPr>
          <w:rFonts w:ascii="Verdana" w:hAnsi="Verdana"/>
          <w:color w:val="000000"/>
        </w:rPr>
        <w:t>Offer something unique that fosters interaction</w:t>
      </w:r>
    </w:p>
    <w:p w:rsidR="00686DEF" w:rsidRDefault="00686DEF" w:rsidP="00686DEF">
      <w:pPr>
        <w:pStyle w:val="NormalWeb"/>
        <w:rPr>
          <w:rFonts w:ascii="Verdana" w:hAnsi="Verdana"/>
          <w:color w:val="000000"/>
          <w:sz w:val="17"/>
          <w:szCs w:val="17"/>
        </w:rPr>
      </w:pPr>
      <w:r>
        <w:rPr>
          <w:rFonts w:ascii="Verdana" w:hAnsi="Verdana"/>
          <w:color w:val="000000"/>
          <w:sz w:val="17"/>
          <w:szCs w:val="17"/>
        </w:rPr>
        <w:t>You can motivate buyers to generate materials for you by providing a prize. Your consumers will appreciate it much more if it is something distinctive they cannot obtain elsewhere.</w:t>
      </w:r>
    </w:p>
    <w:p w:rsidR="00686DEF" w:rsidRDefault="00686DEF" w:rsidP="00686DEF">
      <w:pPr>
        <w:pStyle w:val="NormalWeb"/>
        <w:rPr>
          <w:rFonts w:ascii="Verdana" w:hAnsi="Verdana"/>
          <w:color w:val="000000"/>
          <w:sz w:val="17"/>
          <w:szCs w:val="17"/>
        </w:rPr>
      </w:pPr>
      <w:r>
        <w:rPr>
          <w:rFonts w:ascii="Verdana" w:hAnsi="Verdana"/>
          <w:color w:val="000000"/>
          <w:sz w:val="17"/>
          <w:szCs w:val="17"/>
        </w:rPr>
        <w:t>For example, a luxury fashion merchant wanted to cast genuine individuals (i.e., nonprofessionals) for its available modeling promotion. The fashion designer created the hashtag # to allow individuals to share photos to "win" an opportunity to be an actress in his next advertisement.</w:t>
      </w:r>
    </w:p>
    <w:p w:rsidR="00686DEF" w:rsidRDefault="00686DEF" w:rsidP="00686DEF">
      <w:pPr>
        <w:pStyle w:val="NormalWeb"/>
        <w:rPr>
          <w:rFonts w:ascii="Verdana" w:hAnsi="Verdana"/>
          <w:color w:val="000000"/>
          <w:sz w:val="17"/>
          <w:szCs w:val="17"/>
        </w:rPr>
      </w:pPr>
      <w:r>
        <w:rPr>
          <w:rFonts w:ascii="Verdana" w:hAnsi="Verdana"/>
          <w:color w:val="000000"/>
          <w:sz w:val="17"/>
          <w:szCs w:val="17"/>
        </w:rPr>
        <w:t>The advertisement produced a lot of significant excitement for the business's name by emphasizing current and potential clients.</w:t>
      </w:r>
    </w:p>
    <w:p w:rsidR="00686DEF" w:rsidRDefault="00686DEF" w:rsidP="00686DEF">
      <w:pPr>
        <w:pStyle w:val="Heading2"/>
        <w:rPr>
          <w:rFonts w:ascii="Verdana" w:hAnsi="Verdana"/>
          <w:color w:val="000000"/>
          <w:sz w:val="36"/>
          <w:szCs w:val="36"/>
        </w:rPr>
      </w:pPr>
      <w:r>
        <w:rPr>
          <w:rFonts w:ascii="Verdana" w:hAnsi="Verdana"/>
          <w:color w:val="000000"/>
        </w:rPr>
        <w:t>Conclusion</w:t>
      </w:r>
    </w:p>
    <w:p w:rsidR="00686DEF" w:rsidRDefault="00686DEF" w:rsidP="00686DEF">
      <w:pPr>
        <w:pStyle w:val="NormalWeb"/>
        <w:rPr>
          <w:rFonts w:ascii="Verdana" w:hAnsi="Verdana"/>
          <w:color w:val="000000"/>
          <w:sz w:val="17"/>
          <w:szCs w:val="17"/>
        </w:rPr>
      </w:pPr>
      <w:hyperlink r:id="rId7" w:history="1">
        <w:r>
          <w:rPr>
            <w:rStyle w:val="Hyperlink"/>
            <w:rFonts w:ascii="Verdana" w:eastAsiaTheme="majorEastAsia" w:hAnsi="Verdana"/>
            <w:sz w:val="17"/>
            <w:szCs w:val="17"/>
          </w:rPr>
          <w:t xml:space="preserve">Arthur </w:t>
        </w:r>
        <w:proofErr w:type="spellStart"/>
        <w:r>
          <w:rPr>
            <w:rStyle w:val="Hyperlink"/>
            <w:rFonts w:ascii="Verdana" w:eastAsiaTheme="majorEastAsia" w:hAnsi="Verdana"/>
            <w:sz w:val="17"/>
            <w:szCs w:val="17"/>
          </w:rPr>
          <w:t>Freydin</w:t>
        </w:r>
        <w:proofErr w:type="spellEnd"/>
      </w:hyperlink>
      <w:r>
        <w:rPr>
          <w:rFonts w:ascii="Verdana" w:hAnsi="Verdana"/>
          <w:color w:val="000000"/>
          <w:sz w:val="17"/>
          <w:szCs w:val="17"/>
        </w:rPr>
        <w:t> says, to establish a successfully generated user advertising initiative, you must develop your goals, attach them to your company's name, and make them practical.</w:t>
      </w:r>
    </w:p>
    <w:p w:rsidR="00686DEF" w:rsidRDefault="00686DEF" w:rsidP="00686DEF">
      <w:pPr>
        <w:pStyle w:val="NormalWeb"/>
        <w:rPr>
          <w:rFonts w:ascii="Verdana" w:hAnsi="Verdana"/>
          <w:color w:val="000000"/>
          <w:sz w:val="17"/>
          <w:szCs w:val="17"/>
        </w:rPr>
      </w:pPr>
      <w:r>
        <w:rPr>
          <w:rFonts w:ascii="Verdana" w:hAnsi="Verdana"/>
          <w:color w:val="000000"/>
          <w:sz w:val="17"/>
          <w:szCs w:val="17"/>
        </w:rPr>
        <w:t xml:space="preserve">Merely because it appears appealing and creative does not prevent it from also being a metric- driven by a data campaign requiring </w:t>
      </w:r>
      <w:proofErr w:type="gramStart"/>
      <w:r>
        <w:rPr>
          <w:rFonts w:ascii="Verdana" w:hAnsi="Verdana"/>
          <w:color w:val="000000"/>
          <w:sz w:val="17"/>
          <w:szCs w:val="17"/>
        </w:rPr>
        <w:t>an earnings</w:t>
      </w:r>
      <w:proofErr w:type="gramEnd"/>
      <w:r>
        <w:rPr>
          <w:rFonts w:ascii="Verdana" w:hAnsi="Verdana"/>
          <w:color w:val="000000"/>
          <w:sz w:val="17"/>
          <w:szCs w:val="17"/>
        </w:rPr>
        <w:t xml:space="preserve"> return on investment. Nevertheless, with the correct exertion, you may get significant participation from your target demographic while collecting excellent campaign content.</w:t>
      </w:r>
    </w:p>
    <w:p w:rsidR="00C0275A" w:rsidRPr="00686DEF" w:rsidRDefault="00C0275A" w:rsidP="00686DEF">
      <w:bookmarkStart w:id="0" w:name="_GoBack"/>
      <w:bookmarkEnd w:id="0"/>
    </w:p>
    <w:sectPr w:rsidR="00C0275A" w:rsidRPr="00686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66"/>
    <w:rsid w:val="004722AF"/>
    <w:rsid w:val="00686DEF"/>
    <w:rsid w:val="00695058"/>
    <w:rsid w:val="00985F66"/>
    <w:rsid w:val="00997AD5"/>
    <w:rsid w:val="00C0275A"/>
    <w:rsid w:val="00FC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16773-A793-4E08-B528-081F7A3D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85F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5F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5F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5F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85F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5F6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86D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42842">
      <w:bodyDiv w:val="1"/>
      <w:marLeft w:val="0"/>
      <w:marRight w:val="0"/>
      <w:marTop w:val="0"/>
      <w:marBottom w:val="0"/>
      <w:divBdr>
        <w:top w:val="none" w:sz="0" w:space="0" w:color="auto"/>
        <w:left w:val="none" w:sz="0" w:space="0" w:color="auto"/>
        <w:bottom w:val="none" w:sz="0" w:space="0" w:color="auto"/>
        <w:right w:val="none" w:sz="0" w:space="0" w:color="auto"/>
      </w:divBdr>
    </w:div>
    <w:div w:id="15379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arthurfreyd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hurfreydinblog.wordpress.com/" TargetMode="External"/><Relationship Id="rId5" Type="http://schemas.openxmlformats.org/officeDocument/2006/relationships/hyperlink" Target="https://arthur-freydin.blogspot.com/" TargetMode="External"/><Relationship Id="rId4" Type="http://schemas.openxmlformats.org/officeDocument/2006/relationships/hyperlink" Target="https://www.tiktok.com/@arthurfreyd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Saaw</dc:creator>
  <cp:lastModifiedBy>DELL</cp:lastModifiedBy>
  <cp:revision>5</cp:revision>
  <dcterms:created xsi:type="dcterms:W3CDTF">2023-06-14T05:11:00Z</dcterms:created>
  <dcterms:modified xsi:type="dcterms:W3CDTF">2023-06-14T12:20:00Z</dcterms:modified>
</cp:coreProperties>
</file>